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6DA" w:rsidRPr="00B866DA" w:rsidRDefault="00B866DA" w:rsidP="00B866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B866DA">
        <w:rPr>
          <w:rFonts w:ascii="Times New Roman" w:eastAsia="Times New Roman" w:hAnsi="Times New Roman" w:cs="Times New Roman"/>
          <w:b/>
          <w:bCs/>
          <w:smallCaps/>
          <w:color w:val="0033CC"/>
          <w:sz w:val="28"/>
          <w:szCs w:val="28"/>
          <w:lang w:eastAsia="ru-RU"/>
        </w:rPr>
        <w:t>ДЕПАРТАМЕНТ КУЛЬТУРЫ ГОРОДА МОСКВЫ</w:t>
      </w:r>
    </w:p>
    <w:p w:rsidR="00B866DA" w:rsidRPr="00B866DA" w:rsidRDefault="00B866DA" w:rsidP="00B866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6DA">
        <w:rPr>
          <w:rFonts w:ascii="Times New Roman" w:eastAsia="Times New Roman" w:hAnsi="Times New Roman" w:cs="Times New Roman"/>
          <w:b/>
          <w:bCs/>
          <w:color w:val="0033CC"/>
          <w:sz w:val="28"/>
          <w:szCs w:val="28"/>
          <w:lang w:eastAsia="ru-RU"/>
        </w:rPr>
        <w:t>Государственное бюджетное учреждение культуры города Москвы </w:t>
      </w:r>
    </w:p>
    <w:p w:rsidR="00B866DA" w:rsidRPr="00B866DA" w:rsidRDefault="00B866DA" w:rsidP="00B866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6DA">
        <w:rPr>
          <w:rFonts w:ascii="Times New Roman" w:eastAsia="Times New Roman" w:hAnsi="Times New Roman" w:cs="Times New Roman"/>
          <w:b/>
          <w:bCs/>
          <w:smallCaps/>
          <w:color w:val="0033CC"/>
          <w:sz w:val="28"/>
          <w:szCs w:val="28"/>
          <w:lang w:eastAsia="ru-RU"/>
        </w:rPr>
        <w:t>"</w:t>
      </w:r>
      <w:r w:rsidRPr="00B866DA">
        <w:rPr>
          <w:rFonts w:ascii="Times New Roman" w:eastAsia="Times New Roman" w:hAnsi="Times New Roman" w:cs="Times New Roman"/>
          <w:b/>
          <w:bCs/>
          <w:color w:val="0033CC"/>
          <w:sz w:val="28"/>
          <w:szCs w:val="28"/>
          <w:lang w:eastAsia="ru-RU"/>
        </w:rPr>
        <w:t>Культурный центр</w:t>
      </w:r>
      <w:r w:rsidRPr="00B866DA">
        <w:rPr>
          <w:rFonts w:ascii="Times New Roman" w:eastAsia="Times New Roman" w:hAnsi="Times New Roman" w:cs="Times New Roman"/>
          <w:b/>
          <w:bCs/>
          <w:smallCaps/>
          <w:color w:val="0033CC"/>
          <w:sz w:val="28"/>
          <w:szCs w:val="28"/>
          <w:lang w:eastAsia="ru-RU"/>
        </w:rPr>
        <w:t xml:space="preserve"> "И</w:t>
      </w:r>
      <w:r w:rsidRPr="00B866DA">
        <w:rPr>
          <w:rFonts w:ascii="Times New Roman" w:eastAsia="Times New Roman" w:hAnsi="Times New Roman" w:cs="Times New Roman"/>
          <w:b/>
          <w:bCs/>
          <w:color w:val="0033CC"/>
          <w:sz w:val="28"/>
          <w:szCs w:val="28"/>
          <w:lang w:eastAsia="ru-RU"/>
        </w:rPr>
        <w:t>вановский</w:t>
      </w:r>
      <w:r w:rsidRPr="00B866DA">
        <w:rPr>
          <w:rFonts w:ascii="Times New Roman" w:eastAsia="Times New Roman" w:hAnsi="Times New Roman" w:cs="Times New Roman"/>
          <w:b/>
          <w:bCs/>
          <w:smallCaps/>
          <w:color w:val="0033CC"/>
          <w:sz w:val="28"/>
          <w:szCs w:val="28"/>
          <w:lang w:eastAsia="ru-RU"/>
        </w:rPr>
        <w:t>"</w:t>
      </w:r>
    </w:p>
    <w:p w:rsidR="00B866DA" w:rsidRPr="00B866DA" w:rsidRDefault="00B866DA" w:rsidP="00B866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6DA">
        <w:rPr>
          <w:rFonts w:ascii="Times New Roman" w:eastAsia="Times New Roman" w:hAnsi="Times New Roman" w:cs="Times New Roman"/>
          <w:b/>
          <w:bCs/>
          <w:smallCaps/>
          <w:color w:val="0033CC"/>
          <w:sz w:val="28"/>
          <w:szCs w:val="28"/>
          <w:lang w:eastAsia="ru-RU"/>
        </w:rPr>
        <w:t xml:space="preserve">(ГБУК </w:t>
      </w:r>
      <w:r w:rsidRPr="00B866DA">
        <w:rPr>
          <w:rFonts w:ascii="Times New Roman" w:eastAsia="Times New Roman" w:hAnsi="Times New Roman" w:cs="Times New Roman"/>
          <w:b/>
          <w:bCs/>
          <w:color w:val="0033CC"/>
          <w:sz w:val="28"/>
          <w:szCs w:val="28"/>
          <w:lang w:eastAsia="ru-RU"/>
        </w:rPr>
        <w:t>г</w:t>
      </w:r>
      <w:r w:rsidRPr="00B866DA">
        <w:rPr>
          <w:rFonts w:ascii="Times New Roman" w:eastAsia="Times New Roman" w:hAnsi="Times New Roman" w:cs="Times New Roman"/>
          <w:b/>
          <w:bCs/>
          <w:smallCaps/>
          <w:color w:val="0033CC"/>
          <w:sz w:val="28"/>
          <w:szCs w:val="28"/>
          <w:lang w:eastAsia="ru-RU"/>
        </w:rPr>
        <w:t>. М</w:t>
      </w:r>
      <w:r w:rsidRPr="00B866DA">
        <w:rPr>
          <w:rFonts w:ascii="Times New Roman" w:eastAsia="Times New Roman" w:hAnsi="Times New Roman" w:cs="Times New Roman"/>
          <w:b/>
          <w:bCs/>
          <w:color w:val="0033CC"/>
          <w:sz w:val="28"/>
          <w:szCs w:val="28"/>
          <w:lang w:eastAsia="ru-RU"/>
        </w:rPr>
        <w:t>осквы</w:t>
      </w:r>
      <w:r w:rsidRPr="00B866DA">
        <w:rPr>
          <w:rFonts w:ascii="Times New Roman" w:eastAsia="Times New Roman" w:hAnsi="Times New Roman" w:cs="Times New Roman"/>
          <w:b/>
          <w:bCs/>
          <w:smallCaps/>
          <w:color w:val="0033CC"/>
          <w:sz w:val="28"/>
          <w:szCs w:val="28"/>
          <w:lang w:eastAsia="ru-RU"/>
        </w:rPr>
        <w:t xml:space="preserve"> "КЦ "И</w:t>
      </w:r>
      <w:r w:rsidRPr="00B866DA">
        <w:rPr>
          <w:rFonts w:ascii="Times New Roman" w:eastAsia="Times New Roman" w:hAnsi="Times New Roman" w:cs="Times New Roman"/>
          <w:b/>
          <w:bCs/>
          <w:color w:val="0033CC"/>
          <w:sz w:val="28"/>
          <w:szCs w:val="28"/>
          <w:lang w:eastAsia="ru-RU"/>
        </w:rPr>
        <w:t>вановский</w:t>
      </w:r>
      <w:r w:rsidRPr="00B866DA">
        <w:rPr>
          <w:rFonts w:ascii="Times New Roman" w:eastAsia="Times New Roman" w:hAnsi="Times New Roman" w:cs="Times New Roman"/>
          <w:b/>
          <w:bCs/>
          <w:smallCaps/>
          <w:color w:val="0033CC"/>
          <w:sz w:val="28"/>
          <w:szCs w:val="28"/>
          <w:lang w:eastAsia="ru-RU"/>
        </w:rPr>
        <w:t>")</w:t>
      </w:r>
    </w:p>
    <w:p w:rsidR="00B866DA" w:rsidRPr="00B866DA" w:rsidRDefault="00B866DA" w:rsidP="00B866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6DA">
        <w:rPr>
          <w:rFonts w:ascii="Times New Roman" w:eastAsia="Times New Roman" w:hAnsi="Times New Roman" w:cs="Times New Roman"/>
          <w:color w:val="0033CC"/>
          <w:sz w:val="28"/>
          <w:szCs w:val="28"/>
          <w:lang w:eastAsia="ru-RU"/>
        </w:rPr>
        <w:t>Свободный пр-т</w:t>
      </w:r>
      <w:proofErr w:type="gramStart"/>
      <w:r w:rsidRPr="00B866DA">
        <w:rPr>
          <w:rFonts w:ascii="Times New Roman" w:eastAsia="Times New Roman" w:hAnsi="Times New Roman" w:cs="Times New Roman"/>
          <w:color w:val="0033CC"/>
          <w:sz w:val="28"/>
          <w:szCs w:val="28"/>
          <w:lang w:eastAsia="ru-RU"/>
        </w:rPr>
        <w:t xml:space="preserve">., </w:t>
      </w:r>
      <w:proofErr w:type="gramEnd"/>
      <w:r w:rsidRPr="00B866DA">
        <w:rPr>
          <w:rFonts w:ascii="Times New Roman" w:eastAsia="Times New Roman" w:hAnsi="Times New Roman" w:cs="Times New Roman"/>
          <w:color w:val="0033CC"/>
          <w:sz w:val="28"/>
          <w:szCs w:val="28"/>
          <w:lang w:eastAsia="ru-RU"/>
        </w:rPr>
        <w:t>д.19, Москва, 111555</w:t>
      </w:r>
    </w:p>
    <w:p w:rsidR="00B866DA" w:rsidRPr="00B866DA" w:rsidRDefault="00B866DA" w:rsidP="00B866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6DA">
        <w:rPr>
          <w:rFonts w:ascii="Times New Roman" w:eastAsia="Times New Roman" w:hAnsi="Times New Roman" w:cs="Times New Roman"/>
          <w:color w:val="0033CC"/>
          <w:sz w:val="28"/>
          <w:szCs w:val="28"/>
          <w:lang w:eastAsia="ru-RU"/>
        </w:rPr>
        <w:t>Телефон: (495) 303-04-78, факс: (495) 301-50-74, e-</w:t>
      </w:r>
      <w:proofErr w:type="spellStart"/>
      <w:r w:rsidRPr="00B866DA">
        <w:rPr>
          <w:rFonts w:ascii="Times New Roman" w:eastAsia="Times New Roman" w:hAnsi="Times New Roman" w:cs="Times New Roman"/>
          <w:color w:val="0033CC"/>
          <w:sz w:val="28"/>
          <w:szCs w:val="28"/>
          <w:lang w:eastAsia="ru-RU"/>
        </w:rPr>
        <w:t>mail</w:t>
      </w:r>
      <w:proofErr w:type="spellEnd"/>
      <w:r w:rsidRPr="00B866DA">
        <w:rPr>
          <w:rFonts w:ascii="Times New Roman" w:eastAsia="Times New Roman" w:hAnsi="Times New Roman" w:cs="Times New Roman"/>
          <w:color w:val="0033CC"/>
          <w:sz w:val="28"/>
          <w:szCs w:val="28"/>
          <w:lang w:eastAsia="ru-RU"/>
        </w:rPr>
        <w:t>: mosartagency@gmail.com</w:t>
      </w:r>
    </w:p>
    <w:p w:rsidR="00B866DA" w:rsidRPr="00B866DA" w:rsidRDefault="00B866DA" w:rsidP="00B866DA">
      <w:pPr>
        <w:pBdr>
          <w:bottom w:val="single" w:sz="8" w:space="2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6DA">
        <w:rPr>
          <w:rFonts w:ascii="Times New Roman" w:eastAsia="Times New Roman" w:hAnsi="Times New Roman" w:cs="Times New Roman"/>
          <w:color w:val="0033CC"/>
          <w:sz w:val="28"/>
          <w:szCs w:val="28"/>
          <w:lang w:eastAsia="ru-RU"/>
        </w:rPr>
        <w:t>ОКПО 70181256, ОГРН 1037720023769, ИНН/КПП 7720281703/772001001</w:t>
      </w:r>
    </w:p>
    <w:p w:rsidR="00B866DA" w:rsidRPr="00B866DA" w:rsidRDefault="00B866DA" w:rsidP="00B866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6DA" w:rsidRPr="00B866DA" w:rsidRDefault="00B866DA" w:rsidP="00B866D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6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Информационный отчет о выполнении Государственного задания </w:t>
      </w:r>
      <w:r w:rsidRPr="00B866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на 2020 год ГБУК г. Москвы "КЦ "Ивановский" за I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</w:t>
      </w:r>
      <w:r w:rsidRPr="00B866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квартал 2020 года</w:t>
      </w:r>
    </w:p>
    <w:p w:rsidR="00B866DA" w:rsidRPr="00B866DA" w:rsidRDefault="00B866DA" w:rsidP="00B866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6DA" w:rsidRPr="00B866DA" w:rsidRDefault="00B866DA" w:rsidP="00B866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D56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86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56BB3" w:rsidRPr="00D56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</w:t>
      </w:r>
      <w:r w:rsidRPr="00B86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квартале 2020 года в рамках выполнения Государственного задания Государственное бюджетное учреждение культуры города Москвы "Культурный центр "Ивановский" (далее – Культурный центр, Учреждение) осуществило ряд ключевых проектов, общая задача которых – проектное и методическое сопровождение деятельности по реализации культурной политики на уровне Восточного административного округа города Москвы (далее – ВАО).</w:t>
      </w:r>
    </w:p>
    <w:p w:rsidR="00B866DA" w:rsidRPr="00B866DA" w:rsidRDefault="00110814" w:rsidP="00B866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 направлением</w:t>
      </w:r>
      <w:r w:rsidR="00B866DA" w:rsidRPr="00B86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 в рамках выполнения Государстве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нного задания в</w:t>
      </w:r>
      <w:r w:rsidR="00D56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D56BB3" w:rsidRPr="00D56BB3">
        <w:t xml:space="preserve"> </w:t>
      </w:r>
      <w:r w:rsidR="00D56BB3" w:rsidRPr="00D56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квартале стало следующе</w:t>
      </w:r>
      <w:r w:rsidR="00B866DA" w:rsidRPr="00B86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</w:t>
      </w:r>
    </w:p>
    <w:p w:rsidR="00B866DA" w:rsidRPr="00B866DA" w:rsidRDefault="00B866DA" w:rsidP="00B866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6DA" w:rsidRPr="00B866DA" w:rsidRDefault="00B866DA" w:rsidP="00B866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6DA" w:rsidRPr="00B866DA" w:rsidRDefault="00B866DA" w:rsidP="00B866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814" w:rsidRDefault="00B866DA" w:rsidP="009B66B9">
      <w:pPr>
        <w:pStyle w:val="a3"/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A49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Методическая работа: организационно-методическое и информационное сопровождение деятельно</w:t>
      </w:r>
      <w:r w:rsidR="001108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сти организаций и их работников.</w:t>
      </w:r>
    </w:p>
    <w:p w:rsidR="009B66B9" w:rsidRDefault="009B66B9" w:rsidP="009B66B9">
      <w:pPr>
        <w:pStyle w:val="a3"/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866DA" w:rsidRPr="00110814" w:rsidRDefault="00B866DA" w:rsidP="00110814">
      <w:pPr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10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Координация деятельности учреждений культурно-досугового типа, подведомственных Департаменту культуры города Москвы, расположенных в Восточном административном округе города Москвы (далее – ВАО), а именно:</w:t>
      </w:r>
    </w:p>
    <w:p w:rsidR="00B866DA" w:rsidRPr="00B866DA" w:rsidRDefault="00B866DA" w:rsidP="00B866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составление материалов справочно-информационного и информационно-аналитического характера о деятельности подведомственных учреждений в ВАО в соответствии с поручениями Департамента культуры города Москвы; проработано более 40 поручений, направленных через Систему электронного документооборота Правительства Москвы (далее – СЭД);</w:t>
      </w:r>
    </w:p>
    <w:p w:rsidR="00B866DA" w:rsidRPr="00B866DA" w:rsidRDefault="00B866DA" w:rsidP="00B866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86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проведение 5 общих встреч с руководителями и сотрудниками учреждений в ВАО с целью организационно-методического и информационного сопровождения, обмена опытом, выявления требующих разрешения вопросов; встречи проведены по темам: </w:t>
      </w:r>
      <w:r w:rsidR="00BA4901" w:rsidRPr="00BA4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исполнения поручений;  организация волонтерской деятельности в помощь медицинским учреждениям в период острой эпидемиологической обстановки;  организация дистанционной работы учрежд</w:t>
      </w:r>
      <w:r w:rsidR="00BA4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ений; поэтапное снятие</w:t>
      </w:r>
      <w:r w:rsidR="00BA4901" w:rsidRPr="00BA4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ограничительных мер в условиях эпидемического распространения COVID-19;</w:t>
      </w:r>
      <w:proofErr w:type="gramEnd"/>
      <w:r w:rsidR="00BA4901" w:rsidRPr="00BA4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по вопросу </w:t>
      </w:r>
      <w:r w:rsidR="00BA4901" w:rsidRPr="00BA4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модернизации интернет ресурсов учреждений и ремонтных работ по улучшению состоянии зданий учреждений.</w:t>
      </w:r>
    </w:p>
    <w:p w:rsidR="00B866DA" w:rsidRPr="00B866DA" w:rsidRDefault="00B866DA" w:rsidP="00B866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направление дополнительных поручений и информации по поручениям Департамента культуры в ВАО посредством электронной почты, направление документов, не подлежащих рассылке через СЭД, в количестве </w:t>
      </w:r>
      <w:r w:rsidR="00110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</w:t>
      </w:r>
      <w:r w:rsidRPr="00B86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единиц;</w:t>
      </w:r>
    </w:p>
    <w:p w:rsidR="00B866DA" w:rsidRPr="00B866DA" w:rsidRDefault="00B866DA" w:rsidP="00B866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оказание устной методической поддержки по выполнению поставленных поручений.</w:t>
      </w:r>
    </w:p>
    <w:p w:rsidR="00B866DA" w:rsidRPr="00B866DA" w:rsidRDefault="00B866DA" w:rsidP="00B866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6DA" w:rsidRPr="00B866DA" w:rsidRDefault="00B866DA" w:rsidP="00B866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6DA" w:rsidRPr="00B866DA" w:rsidRDefault="00B866DA" w:rsidP="00B866D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6DA" w:rsidRPr="00B866DA" w:rsidRDefault="00B866DA" w:rsidP="00B866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</w:t>
      </w:r>
      <w:r w:rsidRPr="00B86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86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86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86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86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86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                             </w:t>
      </w:r>
      <w:r w:rsidR="00110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proofErr w:type="spellStart"/>
      <w:r w:rsidR="00110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И.А.</w:t>
      </w:r>
      <w:r w:rsidRPr="00B86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Березкина</w:t>
      </w:r>
      <w:proofErr w:type="spellEnd"/>
    </w:p>
    <w:p w:rsidR="00B866DA" w:rsidRPr="00B866DA" w:rsidRDefault="00B866DA" w:rsidP="00B86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866DA" w:rsidRPr="00B866DA" w:rsidRDefault="00B866DA" w:rsidP="00B866D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6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43C7" w:rsidRDefault="001443C7"/>
    <w:sectPr w:rsidR="001443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10ACD"/>
    <w:multiLevelType w:val="hybridMultilevel"/>
    <w:tmpl w:val="20189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72258"/>
    <w:multiLevelType w:val="multilevel"/>
    <w:tmpl w:val="6AC0B6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293F09"/>
    <w:multiLevelType w:val="multilevel"/>
    <w:tmpl w:val="1C2C49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FB772F"/>
    <w:multiLevelType w:val="multilevel"/>
    <w:tmpl w:val="3D4606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332404"/>
    <w:multiLevelType w:val="multilevel"/>
    <w:tmpl w:val="C7C6AA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F40655"/>
    <w:multiLevelType w:val="multilevel"/>
    <w:tmpl w:val="442CD0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0555F8"/>
    <w:multiLevelType w:val="multilevel"/>
    <w:tmpl w:val="932699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CC6CD9"/>
    <w:multiLevelType w:val="multilevel"/>
    <w:tmpl w:val="24A40A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73C5D7B"/>
    <w:multiLevelType w:val="multilevel"/>
    <w:tmpl w:val="28209E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12213C3"/>
    <w:multiLevelType w:val="multilevel"/>
    <w:tmpl w:val="C8FCE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61715C9"/>
    <w:multiLevelType w:val="multilevel"/>
    <w:tmpl w:val="F5CE9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7"/>
  </w:num>
  <w:num w:numId="3">
    <w:abstractNumId w:val="5"/>
    <w:lvlOverride w:ilvl="1">
      <w:lvl w:ilvl="1">
        <w:numFmt w:val="decimal"/>
        <w:lvlText w:val="%2."/>
        <w:lvlJc w:val="left"/>
      </w:lvl>
    </w:lvlOverride>
  </w:num>
  <w:num w:numId="4">
    <w:abstractNumId w:val="2"/>
    <w:lvlOverride w:ilvl="1">
      <w:lvl w:ilvl="1">
        <w:numFmt w:val="decimal"/>
        <w:lvlText w:val="%2."/>
        <w:lvlJc w:val="left"/>
      </w:lvl>
    </w:lvlOverride>
  </w:num>
  <w:num w:numId="5">
    <w:abstractNumId w:val="6"/>
    <w:lvlOverride w:ilvl="1">
      <w:lvl w:ilvl="1">
        <w:numFmt w:val="decimal"/>
        <w:lvlText w:val="%2."/>
        <w:lvlJc w:val="left"/>
      </w:lvl>
    </w:lvlOverride>
  </w:num>
  <w:num w:numId="6">
    <w:abstractNumId w:val="3"/>
    <w:lvlOverride w:ilvl="1">
      <w:lvl w:ilvl="1">
        <w:numFmt w:val="decimal"/>
        <w:lvlText w:val="%2."/>
        <w:lvlJc w:val="left"/>
      </w:lvl>
    </w:lvlOverride>
  </w:num>
  <w:num w:numId="7">
    <w:abstractNumId w:val="1"/>
    <w:lvlOverride w:ilvl="1">
      <w:lvl w:ilvl="1">
        <w:numFmt w:val="decimal"/>
        <w:lvlText w:val="%2."/>
        <w:lvlJc w:val="left"/>
      </w:lvl>
    </w:lvlOverride>
  </w:num>
  <w:num w:numId="8">
    <w:abstractNumId w:val="4"/>
    <w:lvlOverride w:ilvl="0">
      <w:lvl w:ilvl="0">
        <w:numFmt w:val="decimal"/>
        <w:lvlText w:val="%1."/>
        <w:lvlJc w:val="left"/>
      </w:lvl>
    </w:lvlOverride>
  </w:num>
  <w:num w:numId="9">
    <w:abstractNumId w:val="9"/>
  </w:num>
  <w:num w:numId="10">
    <w:abstractNumId w:val="8"/>
    <w:lvlOverride w:ilvl="0">
      <w:lvl w:ilvl="0">
        <w:numFmt w:val="decimal"/>
        <w:lvlText w:val="%1."/>
        <w:lvlJc w:val="left"/>
      </w:lvl>
    </w:lvlOverride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6DA"/>
    <w:rsid w:val="00110814"/>
    <w:rsid w:val="001443C7"/>
    <w:rsid w:val="006A448F"/>
    <w:rsid w:val="009B66B9"/>
    <w:rsid w:val="00B70A1F"/>
    <w:rsid w:val="00B866DA"/>
    <w:rsid w:val="00BA4901"/>
    <w:rsid w:val="00D56BB3"/>
    <w:rsid w:val="00F42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49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49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0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2020-08-11T11:35:00Z</dcterms:created>
  <dcterms:modified xsi:type="dcterms:W3CDTF">2020-08-11T11:35:00Z</dcterms:modified>
</cp:coreProperties>
</file>